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D46" w:rsidRPr="00DF6AE2" w:rsidRDefault="00621D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B3F" w:rsidRPr="00DF6AE2" w:rsidRDefault="002E1EC7">
      <w:pPr>
        <w:jc w:val="center"/>
        <w:rPr>
          <w:rFonts w:ascii="Times New Roman" w:hAnsi="Times New Roman" w:cs="Times New Roman"/>
          <w:sz w:val="36"/>
          <w:szCs w:val="36"/>
        </w:rPr>
      </w:pPr>
      <w:r w:rsidRPr="00DF6AE2">
        <w:rPr>
          <w:rFonts w:ascii="Times New Roman" w:hAnsi="Times New Roman" w:cs="Times New Roman"/>
          <w:b/>
          <w:sz w:val="36"/>
          <w:szCs w:val="36"/>
        </w:rPr>
        <w:t>ENVIRONMENTÁLNÍ VÝCHOVA</w:t>
      </w:r>
    </w:p>
    <w:p w:rsidR="00412B3F" w:rsidRPr="00DF6AE2" w:rsidRDefault="002E1EC7">
      <w:pPr>
        <w:jc w:val="center"/>
        <w:rPr>
          <w:rFonts w:ascii="Times New Roman" w:hAnsi="Times New Roman" w:cs="Times New Roman"/>
          <w:sz w:val="36"/>
          <w:szCs w:val="36"/>
        </w:rPr>
      </w:pPr>
      <w:r w:rsidRPr="00DF6AE2">
        <w:rPr>
          <w:rFonts w:ascii="Times New Roman" w:hAnsi="Times New Roman" w:cs="Times New Roman"/>
          <w:b/>
          <w:sz w:val="36"/>
          <w:szCs w:val="36"/>
        </w:rPr>
        <w:t>Školní rok 2026/2027</w:t>
      </w:r>
    </w:p>
    <w:p w:rsidR="00412B3F" w:rsidRPr="00DF6AE2" w:rsidRDefault="00621D46" w:rsidP="00621D46">
      <w:pPr>
        <w:jc w:val="center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i/>
          <w:sz w:val="24"/>
          <w:szCs w:val="24"/>
        </w:rPr>
        <w:t>Zpracováno</w:t>
      </w:r>
      <w:r w:rsidR="002E1EC7" w:rsidRPr="00DF6AE2">
        <w:rPr>
          <w:rFonts w:ascii="Times New Roman" w:hAnsi="Times New Roman" w:cs="Times New Roman"/>
          <w:i/>
          <w:sz w:val="24"/>
          <w:szCs w:val="24"/>
        </w:rPr>
        <w:t xml:space="preserve"> v návaznosti na nový ŠVP a revidovaný RVP PV</w:t>
      </w:r>
    </w:p>
    <w:p w:rsidR="00412B3F" w:rsidRPr="00DF6AE2" w:rsidRDefault="002E1EC7" w:rsidP="008B651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Environmentální výchova je přirozenou a průběžnou součástí předškolního vzdělávání. Vychází z přímého kontaktu</w:t>
      </w:r>
      <w:r w:rsidRPr="00DF6AE2">
        <w:rPr>
          <w:rFonts w:ascii="Times New Roman" w:hAnsi="Times New Roman" w:cs="Times New Roman"/>
          <w:sz w:val="24"/>
          <w:szCs w:val="24"/>
        </w:rPr>
        <w:t xml:space="preserve"> dítěte s přírodou, z pozorování, prožitkového a zážitkového učení, praktických činností, experimentování a řešení jednoduchých problémových situací. V průběhu školního roku 2026/2027 </w:t>
      </w:r>
      <w:r w:rsidR="00621D46" w:rsidRPr="00DF6AE2">
        <w:rPr>
          <w:rFonts w:ascii="Times New Roman" w:hAnsi="Times New Roman" w:cs="Times New Roman"/>
          <w:sz w:val="24"/>
          <w:szCs w:val="24"/>
        </w:rPr>
        <w:t xml:space="preserve">se </w:t>
      </w:r>
      <w:r w:rsidRPr="00DF6AE2">
        <w:rPr>
          <w:rFonts w:ascii="Times New Roman" w:hAnsi="Times New Roman" w:cs="Times New Roman"/>
          <w:sz w:val="24"/>
          <w:szCs w:val="24"/>
        </w:rPr>
        <w:t>bude environmentální výchova prolínat vzdělávacími činnostmi a bude přir</w:t>
      </w:r>
      <w:r w:rsidRPr="00DF6AE2">
        <w:rPr>
          <w:rFonts w:ascii="Times New Roman" w:hAnsi="Times New Roman" w:cs="Times New Roman"/>
          <w:sz w:val="24"/>
          <w:szCs w:val="24"/>
        </w:rPr>
        <w:t>ozeně začleňována do integrovaných bloků nového ŠVP.</w:t>
      </w:r>
    </w:p>
    <w:p w:rsidR="00412B3F" w:rsidRPr="00DF6AE2" w:rsidRDefault="002E1EC7" w:rsidP="008B651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Hlavní pozornost bude věnována vytváření pozitivního vztahu dětí k živé i neživé přírodě, poznávání okolního prostředí, péči o rostliny a živočichy, šetrnému zacházení s vodou a energií, třídění odpadu, </w:t>
      </w:r>
      <w:r w:rsidRPr="00DF6AE2">
        <w:rPr>
          <w:rFonts w:ascii="Times New Roman" w:hAnsi="Times New Roman" w:cs="Times New Roman"/>
          <w:sz w:val="24"/>
          <w:szCs w:val="24"/>
        </w:rPr>
        <w:t>opětovnému využívání materiálů a postupnému vytváření základů odpovědného a udržitelného způsobu života.</w:t>
      </w:r>
    </w:p>
    <w:p w:rsidR="00412B3F" w:rsidRPr="00DF6AE2" w:rsidRDefault="002E1EC7" w:rsidP="008B651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Pojetí odpovídá novému RVP PV, v němž je oblast environmentálního vzdělávání výrazně propojena zejména se vzdělávací oblastí Dítě a svět a s klíčovou k</w:t>
      </w:r>
      <w:r w:rsidRPr="00DF6AE2">
        <w:rPr>
          <w:rFonts w:ascii="Times New Roman" w:hAnsi="Times New Roman" w:cs="Times New Roman"/>
          <w:sz w:val="24"/>
          <w:szCs w:val="24"/>
        </w:rPr>
        <w:t>ompetencí k občanství a udržitelnosti. Současně podporuje také kompetenci k učení, k řešení problémů, k podnikavosti a pracovní a další kompetence podle konkrétní vzdělávací situace.</w:t>
      </w:r>
    </w:p>
    <w:p w:rsidR="00412B3F" w:rsidRPr="00DF6AE2" w:rsidRDefault="00621D46">
      <w:pPr>
        <w:pStyle w:val="Nadpis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Stanovené </w:t>
      </w:r>
      <w:r w:rsidR="002E1EC7"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cíle</w:t>
      </w: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vytvářet u dětí pozitivní vztah k přírodě a okolnímu prost</w:t>
      </w:r>
      <w:r w:rsidRPr="00DF6AE2">
        <w:rPr>
          <w:rFonts w:ascii="Times New Roman" w:hAnsi="Times New Roman" w:cs="Times New Roman"/>
          <w:sz w:val="24"/>
          <w:szCs w:val="24"/>
        </w:rPr>
        <w:t>ředí;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rozvíjet přirozenou zvídavost, potřebu objevovat, pozorovat a klást otázky;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vést děti k vnímání souvislostí mezi člověkem, přírodou a prostředím, ve kterém žijeme;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podporovat odpovědné a šetrné chování vůči přírodě;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vytvářet základní návyky vedoucí k</w:t>
      </w:r>
      <w:r w:rsidRPr="00DF6AE2">
        <w:rPr>
          <w:rFonts w:ascii="Times New Roman" w:hAnsi="Times New Roman" w:cs="Times New Roman"/>
          <w:sz w:val="24"/>
          <w:szCs w:val="24"/>
        </w:rPr>
        <w:t xml:space="preserve"> šetrnému využívání vody, energie a dalších zdrojů;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vést děti ke správnému třídění odpadu a k přemýšlení o tom, zda je možné věci znovu využít;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podporovat péči o rostliny, živočichy a prostředí mateřské školy;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rozvíjet schopnost spolupracovat, domlouvat se</w:t>
      </w:r>
      <w:r w:rsidRPr="00DF6AE2">
        <w:rPr>
          <w:rFonts w:ascii="Times New Roman" w:hAnsi="Times New Roman" w:cs="Times New Roman"/>
          <w:sz w:val="24"/>
          <w:szCs w:val="24"/>
        </w:rPr>
        <w:t>, hledat řešení a podílet se na společných činnostech;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umožňovat dětem učit se prostřednictvím vlastního objevování, pokusu, omylu a praktické zkušenosti;</w:t>
      </w:r>
    </w:p>
    <w:p w:rsidR="00412B3F" w:rsidRPr="00DF6AE2" w:rsidRDefault="002E1EC7" w:rsidP="00DF6AE2">
      <w:pPr>
        <w:pStyle w:val="Seznamsodrkami"/>
        <w:spacing w:after="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budovat základy odpovědného vztahu k místu, kde děti žijí.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Návaznost na nový RVP PV</w:t>
      </w:r>
      <w:r w:rsidR="008B6516"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p w:rsidR="00412B3F" w:rsidRPr="00DF6AE2" w:rsidRDefault="002E1EC7" w:rsidP="008B651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Environmentáln</w:t>
      </w:r>
      <w:r w:rsidR="00621D46" w:rsidRPr="00DF6AE2">
        <w:rPr>
          <w:rFonts w:ascii="Times New Roman" w:hAnsi="Times New Roman" w:cs="Times New Roman"/>
          <w:sz w:val="24"/>
          <w:szCs w:val="24"/>
        </w:rPr>
        <w:t xml:space="preserve">í výchova bude, </w:t>
      </w:r>
      <w:r w:rsidRPr="00DF6AE2">
        <w:rPr>
          <w:rFonts w:ascii="Times New Roman" w:hAnsi="Times New Roman" w:cs="Times New Roman"/>
          <w:sz w:val="24"/>
          <w:szCs w:val="24"/>
        </w:rPr>
        <w:t>v novém ŠVP chápána ja</w:t>
      </w:r>
      <w:r w:rsidR="008B6516" w:rsidRPr="00DF6AE2">
        <w:rPr>
          <w:rFonts w:ascii="Times New Roman" w:hAnsi="Times New Roman" w:cs="Times New Roman"/>
          <w:sz w:val="24"/>
          <w:szCs w:val="24"/>
        </w:rPr>
        <w:t>ko průřezová součást vzdělávání</w:t>
      </w:r>
      <w:r w:rsidRPr="00DF6AE2">
        <w:rPr>
          <w:rFonts w:ascii="Times New Roman" w:hAnsi="Times New Roman" w:cs="Times New Roman"/>
          <w:sz w:val="24"/>
          <w:szCs w:val="24"/>
        </w:rPr>
        <w:t xml:space="preserve"> nikoli jako oddělený předmět. Nejvýraznější vazbu má na vzdělávací oblast Dítě a svět, která zahrnuje poznávání světa a přírody, životní prostředí a jeho ochranu a bezpečné chování.</w:t>
      </w:r>
    </w:p>
    <w:p w:rsidR="00412B3F" w:rsidRPr="00DF6AE2" w:rsidRDefault="002E1EC7" w:rsidP="00DF6A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lastRenderedPageBreak/>
        <w:t>Envi</w:t>
      </w:r>
      <w:r w:rsidRPr="00DF6AE2">
        <w:rPr>
          <w:rFonts w:ascii="Times New Roman" w:hAnsi="Times New Roman" w:cs="Times New Roman"/>
          <w:sz w:val="24"/>
          <w:szCs w:val="24"/>
        </w:rPr>
        <w:t>ronmentální činnosti budou současně podporovat zejména tyto klíčové kompetence:</w:t>
      </w:r>
      <w:r w:rsidR="00DF6AE2" w:rsidRPr="00DF6AE2">
        <w:rPr>
          <w:rFonts w:ascii="Times New Roman" w:hAnsi="Times New Roman" w:cs="Times New Roman"/>
          <w:sz w:val="24"/>
          <w:szCs w:val="24"/>
        </w:rPr>
        <w:t xml:space="preserve"> k učení, k občanství a udržitelnosti, k řešení problémů, k podnikavosti a pracovní, komunikační, osobní a sociální, kulturní a digitální.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Očekávané projevy a výstupy dětí</w:t>
      </w:r>
      <w:r w:rsidR="00621D46"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dítě projevuje zájem o svět a přírodu, která ho obklopuje;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pozoruje změny v přírodě a všímá si rozdílů mezi ročními obdobími;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poznává vybrané rostliny, stromy, živočichy a jejich přirozené prostředí;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chápe, že člověk svým jednáním může přírodu chránit, ale také poškozovat;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podle svých možností se podílí na péči o rostliny, živočichy a okolní prostředí;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rozlišuje základní druhy odpadu a zapojuje se do jeho třídění;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chápe význam vody a učí se s ní šetrn</w:t>
      </w:r>
      <w:r w:rsidRPr="00DF6AE2">
        <w:rPr>
          <w:rFonts w:ascii="Times New Roman" w:hAnsi="Times New Roman" w:cs="Times New Roman"/>
          <w:sz w:val="24"/>
          <w:szCs w:val="24"/>
        </w:rPr>
        <w:t>ě zacházet;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všímá si spotřeby energie a učí se základním návykům šetření;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využívá přírodní a odpadové materiály tvořivým způsobem;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při činnostech spolupracuje s ostatními, domlouvá se a respektuje společná pravidla;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dokáže popsat vlastní pozorování, </w:t>
      </w:r>
      <w:r w:rsidRPr="00DF6AE2">
        <w:rPr>
          <w:rFonts w:ascii="Times New Roman" w:hAnsi="Times New Roman" w:cs="Times New Roman"/>
          <w:sz w:val="24"/>
          <w:szCs w:val="24"/>
        </w:rPr>
        <w:t>zkušenost nebo výsledek jednoduchého pokusu;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při objevování využívá pokus, omyl a vlastní zkušenost.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Metody a formy práce</w:t>
      </w:r>
      <w:r w:rsidR="00621D46"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prožitkové a zážitkové učení;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a pravidelné vycházky do okolí mateřské školy;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badatelsky orientované činnosti přiměřené v</w:t>
      </w:r>
      <w:r w:rsidRPr="00DF6AE2">
        <w:rPr>
          <w:rFonts w:ascii="Times New Roman" w:hAnsi="Times New Roman" w:cs="Times New Roman"/>
          <w:sz w:val="24"/>
          <w:szCs w:val="24"/>
        </w:rPr>
        <w:t>ěku dětí;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jednoduché experimenty s vodou, vzduchem, půdou, světlem, ledem a přírodními materiály;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praktické činnosti – sázení, zalévání, péče o záhon, úklid okolí, třídění odpadu;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ekologické hry, pohybové a smyslové aktivity;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práce ve dvojicích a menších </w:t>
      </w:r>
      <w:r w:rsidRPr="00DF6AE2">
        <w:rPr>
          <w:rFonts w:ascii="Times New Roman" w:hAnsi="Times New Roman" w:cs="Times New Roman"/>
          <w:sz w:val="24"/>
          <w:szCs w:val="24"/>
        </w:rPr>
        <w:t>skupinách;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projektové dny a tematické projekty;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využívání příběhů, pohádek, obrázků, písní a výtvarných činností;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reflexe – sdílení toho, co děti zjistily, co se podařilo a co by mohly příště udělat jinak.</w:t>
      </w:r>
    </w:p>
    <w:p w:rsidR="00412B3F" w:rsidRPr="00DF6AE2" w:rsidRDefault="00621D46">
      <w:pPr>
        <w:pStyle w:val="Nadpis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Doporučené činnosti a akce</w:t>
      </w:r>
      <w:r w:rsidR="002E1EC7"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2026/2027</w:t>
      </w:r>
      <w:r w:rsidRPr="00DF6AE2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ZÁ</w:t>
      </w:r>
      <w:r w:rsidRPr="00DF6AE2">
        <w:rPr>
          <w:rFonts w:ascii="Times New Roman" w:hAnsi="Times New Roman" w:cs="Times New Roman"/>
          <w:color w:val="auto"/>
          <w:szCs w:val="24"/>
        </w:rPr>
        <w:t>ŘÍ – Poznáváme místo, kde žijeme</w:t>
      </w:r>
      <w:r w:rsidR="00DF6AE2" w:rsidRP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okolí mateřské školy a orientace v blízkém prostředí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prvních podzimních změn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sběr přírodnin a jejich třídění podle různých znaků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péče o školní zahr</w:t>
      </w:r>
      <w:r w:rsidRPr="00DF6AE2">
        <w:rPr>
          <w:rFonts w:ascii="Times New Roman" w:hAnsi="Times New Roman" w:cs="Times New Roman"/>
          <w:sz w:val="24"/>
          <w:szCs w:val="24"/>
        </w:rPr>
        <w:t>adu a společné stanovení pravidel šetrného chování v přírodě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 xml:space="preserve">ŘÍJEN – Podzimní příroda a </w:t>
      </w:r>
      <w:r w:rsidR="00DF6AE2" w:rsidRPr="00DF6AE2">
        <w:rPr>
          <w:rFonts w:ascii="Times New Roman" w:hAnsi="Times New Roman" w:cs="Times New Roman"/>
          <w:color w:val="auto"/>
          <w:szCs w:val="24"/>
        </w:rPr>
        <w:t>stromy:</w:t>
      </w:r>
    </w:p>
    <w:p w:rsidR="00412B3F" w:rsidRPr="00DF6AE2" w:rsidRDefault="002E1EC7" w:rsidP="009F6DEE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barev a proměn listů</w:t>
      </w:r>
      <w:r w:rsidR="009F6DEE" w:rsidRPr="00DF6AE2">
        <w:rPr>
          <w:rFonts w:ascii="Times New Roman" w:hAnsi="Times New Roman" w:cs="Times New Roman"/>
          <w:sz w:val="24"/>
          <w:szCs w:val="24"/>
        </w:rPr>
        <w:t xml:space="preserve">, </w:t>
      </w:r>
      <w:r w:rsidR="009F6DEE" w:rsidRPr="00DF6AE2">
        <w:rPr>
          <w:rFonts w:ascii="Times New Roman" w:hAnsi="Times New Roman" w:cs="Times New Roman"/>
          <w:sz w:val="24"/>
          <w:szCs w:val="24"/>
        </w:rPr>
        <w:t>poz</w:t>
      </w:r>
      <w:r w:rsidR="009F6DEE" w:rsidRPr="00DF6AE2">
        <w:rPr>
          <w:rFonts w:ascii="Times New Roman" w:hAnsi="Times New Roman" w:cs="Times New Roman"/>
          <w:sz w:val="24"/>
          <w:szCs w:val="24"/>
        </w:rPr>
        <w:t>orování počasí a změn v přírodě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lastRenderedPageBreak/>
        <w:t>tvoření z přírodních materiálů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sběr a využití přírodnin </w:t>
      </w:r>
      <w:r w:rsidRPr="00DF6AE2">
        <w:rPr>
          <w:rFonts w:ascii="Times New Roman" w:hAnsi="Times New Roman" w:cs="Times New Roman"/>
          <w:sz w:val="24"/>
          <w:szCs w:val="24"/>
        </w:rPr>
        <w:t>pro hry a tvoření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Den stromů – pozorování, výtvarné a pohybové aktivity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LISTOPAD – Co příroda potřebuje</w:t>
      </w:r>
      <w:r w:rsidR="00DF6AE2" w:rsidRP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přípravy přírody na zimu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povídání o potřebách rostlin a živočichů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péče o prostředí školní zahrady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třídění a opětovné využití materiálů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jednod</w:t>
      </w:r>
      <w:r w:rsidRPr="00DF6AE2">
        <w:rPr>
          <w:rFonts w:ascii="Times New Roman" w:hAnsi="Times New Roman" w:cs="Times New Roman"/>
          <w:sz w:val="24"/>
          <w:szCs w:val="24"/>
        </w:rPr>
        <w:t>uché pokusy s přírodními materiály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PROSINEC – Zvířata v</w:t>
      </w:r>
      <w:r w:rsidR="00DF6AE2">
        <w:rPr>
          <w:rFonts w:ascii="Times New Roman" w:hAnsi="Times New Roman" w:cs="Times New Roman"/>
          <w:color w:val="auto"/>
          <w:szCs w:val="24"/>
        </w:rPr>
        <w:t> </w:t>
      </w:r>
      <w:r w:rsidRPr="00DF6AE2">
        <w:rPr>
          <w:rFonts w:ascii="Times New Roman" w:hAnsi="Times New Roman" w:cs="Times New Roman"/>
          <w:color w:val="auto"/>
          <w:szCs w:val="24"/>
        </w:rPr>
        <w:t>zimě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zimní přírody a stop zvířat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krmení ptáků a </w:t>
      </w:r>
      <w:r w:rsidR="00DF6AE2" w:rsidRPr="00DF6AE2">
        <w:rPr>
          <w:rFonts w:ascii="Times New Roman" w:hAnsi="Times New Roman" w:cs="Times New Roman"/>
          <w:sz w:val="24"/>
          <w:szCs w:val="24"/>
        </w:rPr>
        <w:t>přikrmování zvěře vhodným krmivem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výroba jednoduchých krmítek z vhodných materiálů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povídání o tom, jak zvířata přečkávají zimu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LEDEN – Voda, led a sníh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experimenty s vodou, sněhem a ledem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povídání o významu vody pro život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hledání způsobů, jak vodou šetřit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třídění odpadu a opakování správných návyků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ÚNOR – Šetříme zdroje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hry na třídění odpadu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poznávání materiálů a jejich vlastností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tvoření z recyklovaných a znovu využitelných materiálů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BŘEZEN – Probouzí se příroda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 xml:space="preserve">pozorování </w:t>
      </w:r>
      <w:r w:rsidRPr="00DF6AE2">
        <w:rPr>
          <w:rFonts w:ascii="Times New Roman" w:hAnsi="Times New Roman" w:cs="Times New Roman"/>
          <w:sz w:val="24"/>
          <w:szCs w:val="24"/>
        </w:rPr>
        <w:t>prvních jarních změn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setí semínek a péče o rostliny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založení nebo obnova mini-záhonku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Den vody – pokusy a aktivity zaměřené na význam a ochranu vody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první jarní vycházky a pozorování rostlin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DUBEN – Naše planeta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Den Země – projektový den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úklid okolí mateřs</w:t>
      </w:r>
      <w:r w:rsidRPr="00DF6AE2">
        <w:rPr>
          <w:rFonts w:ascii="Times New Roman" w:hAnsi="Times New Roman" w:cs="Times New Roman"/>
          <w:sz w:val="24"/>
          <w:szCs w:val="24"/>
        </w:rPr>
        <w:t>ké školy a třídění nalezeného odpadu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povídání o tom, jak člověk ovlivňuje prostředí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projekt „Naše planeta – náš domov“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tvořivé a pohybové ekologické hry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lastRenderedPageBreak/>
        <w:t>KVĚTEN – Svět rostlin a opylovačů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projekt „Život včely a motýla“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hmyzu a významu opylovačů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péče o rostliny a záhon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květin a jejich návštěvníků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jednoduché badatelské úkoly v přírodě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ČERVEN – Voda a příroda kolem nás</w:t>
      </w:r>
      <w:r w:rsidR="00DF6AE2">
        <w:rPr>
          <w:rFonts w:ascii="Times New Roman" w:hAnsi="Times New Roman" w:cs="Times New Roman"/>
          <w:color w:val="auto"/>
          <w:szCs w:val="24"/>
        </w:rPr>
        <w:t>: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výlet nebo vycházka k vodě, do lesa či na louku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přírodních cyklů a živých organismů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opakování zásad šetrného c</w:t>
      </w:r>
      <w:r w:rsidRPr="00DF6AE2">
        <w:rPr>
          <w:rFonts w:ascii="Times New Roman" w:hAnsi="Times New Roman" w:cs="Times New Roman"/>
          <w:sz w:val="24"/>
          <w:szCs w:val="24"/>
        </w:rPr>
        <w:t>hování v přírodě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hra „Cesta odpadu“ – co se děje s odpadem podle místa, kam jej odložíme</w:t>
      </w:r>
    </w:p>
    <w:p w:rsidR="00412B3F" w:rsidRPr="00DF6AE2" w:rsidRDefault="002E1EC7">
      <w:pPr>
        <w:pStyle w:val="Nadpis2"/>
        <w:rPr>
          <w:rFonts w:ascii="Times New Roman" w:hAnsi="Times New Roman" w:cs="Times New Roman"/>
          <w:color w:val="auto"/>
          <w:szCs w:val="24"/>
        </w:rPr>
      </w:pPr>
      <w:r w:rsidRPr="00DF6AE2">
        <w:rPr>
          <w:rFonts w:ascii="Times New Roman" w:hAnsi="Times New Roman" w:cs="Times New Roman"/>
          <w:color w:val="auto"/>
          <w:szCs w:val="24"/>
        </w:rPr>
        <w:t>ČERVENEC – LÉTO V PŘÍRODĚ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letní přírody a péče o rostliny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ochrana vody a připomínání pitného režimu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ekologické hry a t</w:t>
      </w:r>
      <w:r w:rsidRPr="00DF6AE2">
        <w:rPr>
          <w:rFonts w:ascii="Times New Roman" w:hAnsi="Times New Roman" w:cs="Times New Roman"/>
          <w:sz w:val="24"/>
          <w:szCs w:val="24"/>
        </w:rPr>
        <w:t>voření z přírodních materiálů</w:t>
      </w:r>
    </w:p>
    <w:p w:rsidR="00412B3F" w:rsidRPr="00DF6AE2" w:rsidRDefault="002E1EC7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pozorování hmyzu a drobných živočichů</w:t>
      </w:r>
    </w:p>
    <w:p w:rsidR="00412B3F" w:rsidRPr="00DF6AE2" w:rsidRDefault="002E1EC7" w:rsidP="009F6DEE">
      <w:pPr>
        <w:pStyle w:val="Seznamsodrkami"/>
        <w:rPr>
          <w:rFonts w:ascii="Times New Roman" w:hAnsi="Times New Roman" w:cs="Times New Roman"/>
          <w:sz w:val="24"/>
          <w:szCs w:val="24"/>
        </w:rPr>
      </w:pPr>
      <w:r w:rsidRPr="00DF6AE2">
        <w:rPr>
          <w:rFonts w:ascii="Times New Roman" w:hAnsi="Times New Roman" w:cs="Times New Roman"/>
          <w:sz w:val="24"/>
          <w:szCs w:val="24"/>
        </w:rPr>
        <w:t>vycházky a pobyt venku s důrazem na bezpečné a ohleduplné chování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</w:rPr>
        <w:t>Spolupráce s rodiči a veřejností</w:t>
      </w:r>
    </w:p>
    <w:p w:rsidR="00412B3F" w:rsidRPr="00ED7676" w:rsidRDefault="002E1EC7" w:rsidP="00ED7676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D7676">
        <w:rPr>
          <w:rFonts w:ascii="Times New Roman" w:hAnsi="Times New Roman" w:cs="Times New Roman"/>
          <w:sz w:val="24"/>
          <w:szCs w:val="24"/>
        </w:rPr>
        <w:t xml:space="preserve">Spolupráce s rodinou bude zaměřena na přirozené propojování environmentálních </w:t>
      </w:r>
      <w:r w:rsidRPr="00ED7676">
        <w:rPr>
          <w:rFonts w:ascii="Times New Roman" w:hAnsi="Times New Roman" w:cs="Times New Roman"/>
          <w:sz w:val="24"/>
          <w:szCs w:val="24"/>
        </w:rPr>
        <w:t>návyků mezi mateřskou školou a domácím prostředím. Rodiče mohou být zapojováni do sběru přírodnin, ekologických a úklidových akcí, společných projektů a dalších aktivit školy. Podle možností bude rozvíjena také spolupráce s obcí a dalšími organizacemi v ok</w:t>
      </w:r>
      <w:r w:rsidRPr="00ED7676">
        <w:rPr>
          <w:rFonts w:ascii="Times New Roman" w:hAnsi="Times New Roman" w:cs="Times New Roman"/>
          <w:sz w:val="24"/>
          <w:szCs w:val="24"/>
        </w:rPr>
        <w:t>olí.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</w:rPr>
        <w:t>Hodnocení a evaluace</w:t>
      </w:r>
    </w:p>
    <w:p w:rsidR="00412B3F" w:rsidRPr="00ED7676" w:rsidRDefault="002E1EC7" w:rsidP="00ED7676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D7676">
        <w:rPr>
          <w:rFonts w:ascii="Times New Roman" w:hAnsi="Times New Roman" w:cs="Times New Roman"/>
          <w:sz w:val="24"/>
          <w:szCs w:val="24"/>
        </w:rPr>
        <w:t>Environmentální výchova bude průběžně vyhodnocována v rámci evaluace vzdělávací práce a integrovaných bloků. Pozornost nebude zaměřena pouze na množství získaných poznatků, ale především na to, jak děti dokážou své zkušenosti v</w:t>
      </w:r>
      <w:r w:rsidRPr="00ED7676">
        <w:rPr>
          <w:rFonts w:ascii="Times New Roman" w:hAnsi="Times New Roman" w:cs="Times New Roman"/>
          <w:sz w:val="24"/>
          <w:szCs w:val="24"/>
        </w:rPr>
        <w:t>yužívat v praktických situacích.</w:t>
      </w:r>
    </w:p>
    <w:p w:rsidR="00412B3F" w:rsidRPr="00DF6AE2" w:rsidRDefault="002E1EC7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DF6AE2">
        <w:rPr>
          <w:rFonts w:ascii="Times New Roman" w:hAnsi="Times New Roman" w:cs="Times New Roman"/>
          <w:color w:val="auto"/>
          <w:sz w:val="24"/>
          <w:szCs w:val="24"/>
        </w:rPr>
        <w:t>Závěr</w:t>
      </w:r>
    </w:p>
    <w:p w:rsidR="00412B3F" w:rsidRPr="00ED7676" w:rsidRDefault="002E1EC7" w:rsidP="00ED7676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7676">
        <w:rPr>
          <w:rFonts w:ascii="Times New Roman" w:hAnsi="Times New Roman" w:cs="Times New Roman"/>
          <w:sz w:val="24"/>
          <w:szCs w:val="24"/>
        </w:rPr>
        <w:t xml:space="preserve">Cílem environmentální výchovy ve školním </w:t>
      </w:r>
      <w:r w:rsidRPr="00ED7676">
        <w:rPr>
          <w:rFonts w:ascii="Times New Roman" w:hAnsi="Times New Roman" w:cs="Times New Roman"/>
          <w:sz w:val="24"/>
          <w:szCs w:val="24"/>
        </w:rPr>
        <w:t>roce 2026/2027 není pouze předávání informací o přírodě. Důraz bude kladen především na každodenní zkušenost dítěte, jeho vlastní objevování, praktické jednání a vytváření vztahu k místu, kde žije. Environmentální výchova tak bude přirozeně součástí každod</w:t>
      </w:r>
      <w:r w:rsidRPr="00ED7676">
        <w:rPr>
          <w:rFonts w:ascii="Times New Roman" w:hAnsi="Times New Roman" w:cs="Times New Roman"/>
          <w:sz w:val="24"/>
          <w:szCs w:val="24"/>
        </w:rPr>
        <w:t>enního života mateřské školy a bude podporovat rozvoj dítěte v souladu s principy nového ŠVP a revidovaného RVP PV.</w:t>
      </w:r>
    </w:p>
    <w:p w:rsidR="00412B3F" w:rsidRPr="00DF6AE2" w:rsidRDefault="00412B3F">
      <w:pPr>
        <w:rPr>
          <w:rFonts w:ascii="Times New Roman" w:hAnsi="Times New Roman" w:cs="Times New Roman"/>
          <w:sz w:val="24"/>
          <w:szCs w:val="24"/>
        </w:rPr>
      </w:pPr>
    </w:p>
    <w:sectPr w:rsidR="00412B3F" w:rsidRPr="00DF6AE2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C7" w:rsidRDefault="002E1EC7">
      <w:pPr>
        <w:spacing w:after="0" w:line="240" w:lineRule="auto"/>
      </w:pPr>
      <w:r>
        <w:separator/>
      </w:r>
    </w:p>
  </w:endnote>
  <w:endnote w:type="continuationSeparator" w:id="0">
    <w:p w:rsidR="002E1EC7" w:rsidRDefault="002E1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B3F" w:rsidRDefault="002E1EC7">
    <w:pPr>
      <w:pStyle w:val="Zpat"/>
      <w:jc w:val="center"/>
    </w:pPr>
    <w:r>
      <w:t>Environmentální výchova | školní rok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C7" w:rsidRDefault="002E1EC7">
      <w:pPr>
        <w:spacing w:after="0" w:line="240" w:lineRule="auto"/>
      </w:pPr>
      <w:r>
        <w:separator/>
      </w:r>
    </w:p>
  </w:footnote>
  <w:footnote w:type="continuationSeparator" w:id="0">
    <w:p w:rsidR="002E1EC7" w:rsidRDefault="002E1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42343B1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1F301E6"/>
    <w:multiLevelType w:val="hybridMultilevel"/>
    <w:tmpl w:val="2B7C9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F9646F"/>
    <w:multiLevelType w:val="hybridMultilevel"/>
    <w:tmpl w:val="9588E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E1EC7"/>
    <w:rsid w:val="00326F90"/>
    <w:rsid w:val="00412B3F"/>
    <w:rsid w:val="00621D46"/>
    <w:rsid w:val="008B6516"/>
    <w:rsid w:val="009F6DEE"/>
    <w:rsid w:val="00AA1D8D"/>
    <w:rsid w:val="00B47730"/>
    <w:rsid w:val="00CB0664"/>
    <w:rsid w:val="00DF6AE2"/>
    <w:rsid w:val="00ED76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hAnsi="Arial"/>
      <w:sz w:val="21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hAnsi="Arial"/>
      <w:sz w:val="21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AA3F44-23A0-4EBF-81DF-6ACFB651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1079</Words>
  <Characters>6368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Hanka</cp:lastModifiedBy>
  <cp:revision>3</cp:revision>
  <dcterms:created xsi:type="dcterms:W3CDTF">2013-12-23T23:15:00Z</dcterms:created>
  <dcterms:modified xsi:type="dcterms:W3CDTF">2026-08-26T20:52:00Z</dcterms:modified>
  <cp:category/>
</cp:coreProperties>
</file>